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98D6" w14:textId="45894EBB" w:rsidR="00C46C74" w:rsidRDefault="00134B25" w:rsidP="00C46C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2065E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120.95pt">
            <v:imagedata r:id="rId6" o:title="шапка шэла"/>
          </v:shape>
        </w:pict>
      </w:r>
    </w:p>
    <w:p w14:paraId="6521F947" w14:textId="77777777" w:rsidR="00D27E4C" w:rsidRDefault="00D27E4C" w:rsidP="00C46C74">
      <w:pPr>
        <w:jc w:val="center"/>
        <w:rPr>
          <w:rFonts w:ascii="Arial" w:hAnsi="Arial" w:cs="Arial"/>
          <w:b/>
          <w:sz w:val="24"/>
          <w:szCs w:val="24"/>
        </w:rPr>
      </w:pPr>
    </w:p>
    <w:p w14:paraId="6B24E4FA" w14:textId="6907A3C0" w:rsidR="00C46C74" w:rsidRPr="00883348" w:rsidRDefault="00C46C74" w:rsidP="00C46C74">
      <w:pPr>
        <w:jc w:val="center"/>
        <w:rPr>
          <w:rFonts w:ascii="Arial" w:hAnsi="Arial" w:cs="Arial"/>
          <w:b/>
          <w:sz w:val="24"/>
          <w:szCs w:val="24"/>
        </w:rPr>
      </w:pPr>
      <w:r w:rsidRPr="00883348">
        <w:rPr>
          <w:rFonts w:ascii="Arial" w:hAnsi="Arial" w:cs="Arial"/>
          <w:b/>
          <w:sz w:val="24"/>
          <w:szCs w:val="24"/>
        </w:rPr>
        <w:t>ОПРОСНЫЙ ЛИСТ</w:t>
      </w:r>
    </w:p>
    <w:p w14:paraId="01713825" w14:textId="6A359C63" w:rsidR="00C46C74" w:rsidRPr="006746FE" w:rsidRDefault="00C46C74" w:rsidP="00C46C74">
      <w:pPr>
        <w:jc w:val="center"/>
        <w:rPr>
          <w:rFonts w:ascii="Arial" w:hAnsi="Arial" w:cs="Arial"/>
        </w:rPr>
      </w:pPr>
      <w:r w:rsidRPr="0006502F">
        <w:rPr>
          <w:rFonts w:ascii="Arial" w:hAnsi="Arial" w:cs="Arial"/>
        </w:rPr>
        <w:t xml:space="preserve">на изготовление пускателя рудничного </w:t>
      </w:r>
      <w:r w:rsidR="00050A5A">
        <w:rPr>
          <w:rFonts w:ascii="Arial" w:hAnsi="Arial" w:cs="Arial"/>
        </w:rPr>
        <w:t xml:space="preserve">реверсивного </w:t>
      </w:r>
      <w:r w:rsidRPr="0006502F">
        <w:rPr>
          <w:rFonts w:ascii="Arial" w:hAnsi="Arial" w:cs="Arial"/>
        </w:rPr>
        <w:t>типа ПР</w:t>
      </w:r>
      <w:r w:rsidR="006746FE">
        <w:rPr>
          <w:rFonts w:ascii="Arial" w:hAnsi="Arial" w:cs="Arial"/>
        </w:rPr>
        <w:t>Р</w:t>
      </w:r>
    </w:p>
    <w:p w14:paraId="6F839784" w14:textId="77777777" w:rsidR="00C46C74" w:rsidRPr="0017228F" w:rsidRDefault="00C46C74" w:rsidP="00C46C74">
      <w:pPr>
        <w:jc w:val="center"/>
        <w:rPr>
          <w:rFonts w:ascii="Arial" w:hAnsi="Arial" w:cs="Arial"/>
          <w:b/>
        </w:rPr>
      </w:pPr>
    </w:p>
    <w:p w14:paraId="26588603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Заказчик________________________________________________________________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</w:p>
    <w:p w14:paraId="2D19E50D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Наименование объекта_____________________________________________________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14:paraId="5574F3E5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Месторасположение объекта_________________________________________________</w:t>
      </w:r>
      <w:r>
        <w:rPr>
          <w:rFonts w:asciiTheme="minorHAnsi" w:hAnsiTheme="minorHAnsi" w:cstheme="minorHAnsi"/>
        </w:rPr>
        <w:t>____________</w:t>
      </w:r>
    </w:p>
    <w:p w14:paraId="02BD7FAC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Почтовый адрес___________________________________________________________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14:paraId="3AD7970B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Ф.И.О. контактного лица___________________________________________________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__</w:t>
      </w:r>
    </w:p>
    <w:p w14:paraId="7BCA4541" w14:textId="77777777" w:rsidR="00C46C74" w:rsidRDefault="00C46C74" w:rsidP="00C46C74">
      <w:pPr>
        <w:ind w:right="-425"/>
        <w:rPr>
          <w:rFonts w:ascii="Arial" w:hAnsi="Arial" w:cs="Arial"/>
        </w:rPr>
      </w:pPr>
      <w:r w:rsidRPr="00D24176">
        <w:rPr>
          <w:rFonts w:asciiTheme="minorHAnsi" w:hAnsiTheme="minorHAnsi" w:cstheme="minorHAnsi"/>
        </w:rPr>
        <w:t xml:space="preserve">т/ф __________________________    </w:t>
      </w:r>
      <w:r w:rsidRPr="00D24176">
        <w:rPr>
          <w:rFonts w:asciiTheme="minorHAnsi" w:hAnsiTheme="minorHAnsi" w:cstheme="minorHAnsi"/>
          <w:lang w:val="en-US"/>
        </w:rPr>
        <w:t>E</w:t>
      </w:r>
      <w:r w:rsidRPr="00D24176">
        <w:rPr>
          <w:rFonts w:asciiTheme="minorHAnsi" w:hAnsiTheme="minorHAnsi" w:cstheme="minorHAnsi"/>
        </w:rPr>
        <w:t>-</w:t>
      </w:r>
      <w:r w:rsidRPr="00D24176">
        <w:rPr>
          <w:rFonts w:asciiTheme="minorHAnsi" w:hAnsiTheme="minorHAnsi" w:cstheme="minorHAnsi"/>
          <w:lang w:val="en-US"/>
        </w:rPr>
        <w:t>mail</w:t>
      </w:r>
      <w:r w:rsidRPr="00883348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883348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</w:t>
      </w:r>
    </w:p>
    <w:p w14:paraId="19CFD1AA" w14:textId="77777777" w:rsidR="00C46C74" w:rsidRPr="00883348" w:rsidRDefault="00C46C74" w:rsidP="00C46C74">
      <w:pPr>
        <w:ind w:right="-425"/>
        <w:rPr>
          <w:rFonts w:ascii="Arial" w:hAnsi="Arial" w:cs="Arial"/>
        </w:rPr>
      </w:pPr>
    </w:p>
    <w:tbl>
      <w:tblPr>
        <w:tblW w:w="9634" w:type="dxa"/>
        <w:tblInd w:w="-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46"/>
      </w:tblGrid>
      <w:tr w:rsidR="00C46C74" w:rsidRPr="00631BCA" w14:paraId="4713D3B0" w14:textId="77777777" w:rsidTr="003E0C3C">
        <w:trPr>
          <w:trHeight w:val="33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4AB34C2" w14:textId="6B46850A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>1. Питающая сеть</w:t>
            </w:r>
          </w:p>
        </w:tc>
      </w:tr>
      <w:tr w:rsidR="00C46C74" w:rsidRPr="00631BCA" w14:paraId="28FE868E" w14:textId="77777777" w:rsidTr="003E0C3C">
        <w:trPr>
          <w:trHeight w:val="33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EACDF47" w14:textId="2B4EED8A" w:rsidR="00C46C74" w:rsidRPr="003C1686" w:rsidRDefault="00050A5A" w:rsidP="003C16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738FC1" wp14:editId="43087DA6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26035</wp:posOffset>
                      </wp:positionV>
                      <wp:extent cx="272415" cy="123825"/>
                      <wp:effectExtent l="0" t="0" r="13335" b="28575"/>
                      <wp:wrapNone/>
                      <wp:docPr id="10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0D184" w14:textId="77777777" w:rsidR="003C1686" w:rsidRDefault="003C1686" w:rsidP="003C16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81EB46" wp14:editId="6C2B985F">
                                        <wp:extent cx="8890" cy="8890"/>
                                        <wp:effectExtent l="0" t="0" r="0" b="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38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5" o:spid="_x0000_s1026" type="#_x0000_t202" style="position:absolute;margin-left:314.8pt;margin-top:2.05pt;width:21.4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">
                      <v:textbox>
                        <w:txbxContent>
                          <w:p w14:paraId="6570D184" w14:textId="77777777" w:rsidR="003C1686" w:rsidRDefault="003C1686" w:rsidP="003C16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1EB46" wp14:editId="6C2B985F">
                                  <wp:extent cx="8890" cy="889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7D929D" wp14:editId="56A8C3E1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24130</wp:posOffset>
                      </wp:positionV>
                      <wp:extent cx="272415" cy="132080"/>
                      <wp:effectExtent l="0" t="0" r="13335" b="20320"/>
                      <wp:wrapNone/>
                      <wp:docPr id="24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4E594" w14:textId="77777777" w:rsidR="00C46C74" w:rsidRDefault="00C46C74" w:rsidP="00C46C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7E7CDF" wp14:editId="0F892D90">
                                        <wp:extent cx="8890" cy="8890"/>
                                        <wp:effectExtent l="0" t="0" r="0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D929D" id="_x0000_s1027" type="#_x0000_t202" style="position:absolute;margin-left:216.75pt;margin-top:1.9pt;width:21.4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">
                      <v:textbox>
                        <w:txbxContent>
                          <w:p w14:paraId="5194E594" w14:textId="77777777" w:rsidR="00C46C74" w:rsidRDefault="00C46C74" w:rsidP="00C4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E7CDF" wp14:editId="0F892D90">
                                  <wp:extent cx="8890" cy="889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686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36F2" wp14:editId="558EB008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17145</wp:posOffset>
                      </wp:positionV>
                      <wp:extent cx="272415" cy="123825"/>
                      <wp:effectExtent l="0" t="0" r="13335" b="28575"/>
                      <wp:wrapNone/>
                      <wp:docPr id="4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5A9C9" w14:textId="77777777" w:rsidR="00C46C74" w:rsidRDefault="00C46C74" w:rsidP="00C46C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05CC81" wp14:editId="74834617">
                                        <wp:extent cx="8890" cy="8890"/>
                                        <wp:effectExtent l="0" t="0" r="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36F2" id="_x0000_s1028" type="#_x0000_t202" style="position:absolute;margin-left:121.65pt;margin-top:1.35pt;width:21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">
                      <v:textbox>
                        <w:txbxContent>
                          <w:p w14:paraId="1CA5A9C9" w14:textId="77777777" w:rsidR="00C46C74" w:rsidRDefault="00C46C74" w:rsidP="00C4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5CC81" wp14:editId="74834617">
                                  <wp:extent cx="8890" cy="889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686">
              <w:rPr>
                <w:rFonts w:ascii="Arial" w:hAnsi="Arial" w:cs="Arial"/>
                <w:lang w:val="en-US"/>
              </w:rPr>
              <w:t xml:space="preserve">                                 </w:t>
            </w:r>
            <w:r w:rsidR="00C46C74" w:rsidRPr="0036151E">
              <w:rPr>
                <w:rFonts w:ascii="Arial" w:hAnsi="Arial" w:cs="Arial"/>
              </w:rPr>
              <w:t>380</w:t>
            </w:r>
            <w:r w:rsidR="00C46C74">
              <w:rPr>
                <w:rFonts w:ascii="Arial" w:hAnsi="Arial" w:cs="Arial"/>
              </w:rPr>
              <w:t xml:space="preserve">                  </w:t>
            </w:r>
            <w:r>
              <w:rPr>
                <w:rFonts w:ascii="Arial" w:hAnsi="Arial" w:cs="Arial"/>
              </w:rPr>
              <w:t xml:space="preserve">      </w:t>
            </w:r>
            <w:r w:rsidR="00C46C74">
              <w:rPr>
                <w:rFonts w:ascii="Arial" w:hAnsi="Arial" w:cs="Arial"/>
              </w:rPr>
              <w:t xml:space="preserve"> 660</w:t>
            </w:r>
            <w:r w:rsidR="003C1686">
              <w:rPr>
                <w:rFonts w:ascii="Arial" w:hAnsi="Arial" w:cs="Arial"/>
                <w:lang w:val="en-US"/>
              </w:rPr>
              <w:t xml:space="preserve">                   </w:t>
            </w:r>
            <w:r>
              <w:rPr>
                <w:rFonts w:ascii="Arial" w:hAnsi="Arial" w:cs="Arial"/>
              </w:rPr>
              <w:t xml:space="preserve">     </w:t>
            </w:r>
            <w:r w:rsidR="003C1686">
              <w:rPr>
                <w:rFonts w:ascii="Arial" w:hAnsi="Arial" w:cs="Arial"/>
                <w:lang w:val="en-US"/>
              </w:rPr>
              <w:t>1140</w:t>
            </w:r>
          </w:p>
        </w:tc>
      </w:tr>
      <w:tr w:rsidR="00C46C74" w:rsidRPr="00631BCA" w14:paraId="1537D36F" w14:textId="77777777" w:rsidTr="003E0C3C">
        <w:trPr>
          <w:trHeight w:val="33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77CAE4E" w14:textId="503BF1E3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>2. Параметры электродвигателя</w:t>
            </w:r>
          </w:p>
        </w:tc>
      </w:tr>
      <w:tr w:rsidR="00C46C74" w:rsidRPr="00631BCA" w14:paraId="1F1AA898" w14:textId="77777777" w:rsidTr="00BE277A">
        <w:trPr>
          <w:trHeight w:val="338"/>
        </w:trPr>
        <w:tc>
          <w:tcPr>
            <w:tcW w:w="7088" w:type="dxa"/>
            <w:shd w:val="clear" w:color="auto" w:fill="auto"/>
            <w:vAlign w:val="center"/>
          </w:tcPr>
          <w:p w14:paraId="19B70EC9" w14:textId="77777777" w:rsidR="00C46C74" w:rsidRPr="00D24176" w:rsidRDefault="00C46C74" w:rsidP="003E0C3C">
            <w:pPr>
              <w:rPr>
                <w:rFonts w:asciiTheme="minorHAnsi" w:hAnsiTheme="minorHAnsi" w:cstheme="minorHAnsi"/>
                <w:b/>
              </w:rPr>
            </w:pPr>
            <w:r w:rsidRPr="00D24176">
              <w:rPr>
                <w:rFonts w:asciiTheme="minorHAnsi" w:hAnsiTheme="minorHAnsi" w:cstheme="minorHAnsi"/>
              </w:rPr>
              <w:t>2.1 Номинальная мощность: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EBEF71C" w14:textId="77777777" w:rsidR="00C46C74" w:rsidRPr="00631BCA" w:rsidRDefault="00C46C74" w:rsidP="003E0C3C">
            <w:pPr>
              <w:rPr>
                <w:rFonts w:ascii="Arial" w:hAnsi="Arial" w:cs="Arial"/>
                <w:b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______             </w:t>
            </w:r>
            <w:r w:rsidRPr="00631BCA">
              <w:rPr>
                <w:rFonts w:ascii="Arial" w:hAnsi="Arial" w:cs="Arial"/>
              </w:rPr>
              <w:t xml:space="preserve"> кВт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46C74" w:rsidRPr="00631BCA" w14:paraId="4D9F4456" w14:textId="77777777" w:rsidTr="00BE277A">
        <w:trPr>
          <w:trHeight w:val="338"/>
        </w:trPr>
        <w:tc>
          <w:tcPr>
            <w:tcW w:w="7088" w:type="dxa"/>
            <w:shd w:val="clear" w:color="auto" w:fill="auto"/>
            <w:vAlign w:val="center"/>
          </w:tcPr>
          <w:p w14:paraId="5CC28444" w14:textId="77777777" w:rsidR="00C46C74" w:rsidRPr="00D24176" w:rsidRDefault="00C46C74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2.2 Номинальный ток: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D59159F" w14:textId="77777777" w:rsidR="00C46C74" w:rsidRPr="00631BCA" w:rsidRDefault="00C46C74" w:rsidP="003E0C3C">
            <w:pPr>
              <w:rPr>
                <w:rFonts w:ascii="Arial" w:hAnsi="Arial" w:cs="Arial"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______                </w:t>
            </w:r>
            <w:r w:rsidRPr="00631BCA">
              <w:rPr>
                <w:rFonts w:ascii="Arial" w:hAnsi="Arial" w:cs="Arial"/>
              </w:rPr>
              <w:t>А</w:t>
            </w:r>
          </w:p>
        </w:tc>
      </w:tr>
      <w:tr w:rsidR="00C46C74" w:rsidRPr="008C3C59" w14:paraId="196028FA" w14:textId="77777777" w:rsidTr="003E0C3C">
        <w:tblPrEx>
          <w:tblLook w:val="04A0" w:firstRow="1" w:lastRow="0" w:firstColumn="1" w:lastColumn="0" w:noHBand="0" w:noVBand="1"/>
        </w:tblPrEx>
        <w:trPr>
          <w:cantSplit/>
          <w:trHeight w:val="99"/>
        </w:trPr>
        <w:tc>
          <w:tcPr>
            <w:tcW w:w="9634" w:type="dxa"/>
            <w:gridSpan w:val="2"/>
            <w:shd w:val="clear" w:color="auto" w:fill="auto"/>
          </w:tcPr>
          <w:p w14:paraId="2CDF9B93" w14:textId="77777777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>3.Функции защиты</w:t>
            </w:r>
          </w:p>
        </w:tc>
      </w:tr>
      <w:tr w:rsidR="00050A5A" w:rsidRPr="008C3C59" w14:paraId="22C34F65" w14:textId="77777777" w:rsidTr="00BE277A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708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65EE3924" w14:textId="6758939E" w:rsidR="00050A5A" w:rsidRPr="00D24176" w:rsidRDefault="00050A5A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 xml:space="preserve">3.1 </w:t>
            </w:r>
            <w:r>
              <w:rPr>
                <w:rFonts w:asciiTheme="minorHAnsi" w:hAnsiTheme="minorHAnsi" w:cstheme="minorHAnsi"/>
              </w:rPr>
              <w:t>Производитель</w:t>
            </w:r>
            <w:r w:rsidRPr="00D24176">
              <w:rPr>
                <w:rFonts w:asciiTheme="minorHAnsi" w:hAnsiTheme="minorHAnsi" w:cstheme="minorHAnsi"/>
              </w:rPr>
              <w:t xml:space="preserve"> автоматического выключателя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83ACC7B" w14:textId="6628D8B0" w:rsidR="00050A5A" w:rsidRPr="0017228F" w:rsidRDefault="00050A5A" w:rsidP="00BE27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LSIS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BE277A" w:rsidRPr="008C3C59" w14:paraId="2280B972" w14:textId="77777777" w:rsidTr="00BE277A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708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06DEC2EC" w14:textId="446D4264" w:rsidR="00BE277A" w:rsidRPr="00D24176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2</w:t>
            </w:r>
            <w:r w:rsidRPr="00D2417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Защита от токов КЗ</w:t>
            </w:r>
            <w:r w:rsidRPr="00D24176">
              <w:rPr>
                <w:rFonts w:asciiTheme="minorHAnsi" w:hAnsiTheme="minorHAnsi" w:cstheme="minorHAnsi"/>
              </w:rPr>
              <w:t xml:space="preserve"> и перегрузки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5DE0C0A" w14:textId="37DE4EA3" w:rsidR="00BE277A" w:rsidRPr="001B0F34" w:rsidRDefault="00BE277A" w:rsidP="00BE277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Регулируемая</w:t>
            </w:r>
          </w:p>
        </w:tc>
      </w:tr>
      <w:tr w:rsidR="00050A5A" w:rsidRPr="008C3C59" w14:paraId="1C368EA8" w14:textId="77777777" w:rsidTr="00BE277A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708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036790D0" w14:textId="5928A905" w:rsidR="00050A5A" w:rsidRPr="00D24176" w:rsidRDefault="00050A5A" w:rsidP="00B967EB">
            <w:pPr>
              <w:spacing w:line="192" w:lineRule="auto"/>
              <w:ind w:right="-116"/>
              <w:contextualSpacing/>
              <w:rPr>
                <w:rFonts w:asciiTheme="minorHAnsi" w:hAnsiTheme="minorHAnsi" w:cstheme="minorHAnsi"/>
                <w:b/>
              </w:rPr>
            </w:pPr>
            <w:r w:rsidRPr="00D24176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  <w:r w:rsidR="00BE277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Защита аппарата от токов КЗ</w:t>
            </w:r>
            <w:r w:rsidRPr="00D24176">
              <w:rPr>
                <w:rFonts w:asciiTheme="minorHAnsi" w:hAnsiTheme="minorHAnsi" w:cstheme="minorHAnsi"/>
              </w:rPr>
              <w:t xml:space="preserve"> и перегрузки осуще</w:t>
            </w:r>
            <w:r>
              <w:rPr>
                <w:rFonts w:asciiTheme="minorHAnsi" w:hAnsiTheme="minorHAnsi" w:cstheme="minorHAnsi"/>
              </w:rPr>
              <w:t>с</w:t>
            </w:r>
            <w:r w:rsidRPr="00D24176">
              <w:rPr>
                <w:rFonts w:asciiTheme="minorHAnsi" w:hAnsiTheme="minorHAnsi" w:cstheme="minorHAnsi"/>
              </w:rPr>
              <w:t>твляется с помощью электронного блока автоматического выключателя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C2901CB" w14:textId="750FD9FC" w:rsidR="00050A5A" w:rsidRPr="00BE277A" w:rsidRDefault="00BE277A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050A5A" w:rsidRPr="008C3C59" w14:paraId="67526685" w14:textId="77777777" w:rsidTr="00BE277A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708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7982EBBA" w14:textId="5BAEE648" w:rsidR="00050A5A" w:rsidRPr="00D24176" w:rsidRDefault="00050A5A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 w:rsidR="00BE277A">
              <w:rPr>
                <w:rFonts w:asciiTheme="minorHAnsi" w:hAnsiTheme="minorHAnsi" w:cstheme="minorHAnsi"/>
              </w:rPr>
              <w:t>4</w:t>
            </w:r>
            <w:r w:rsidRPr="00D24176">
              <w:rPr>
                <w:rFonts w:asciiTheme="minorHAnsi" w:hAnsiTheme="minorHAnsi" w:cstheme="minorHAnsi"/>
              </w:rPr>
              <w:t xml:space="preserve"> Диапазон регулирования уставок расцепителя от перегрузок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EFC7CF3" w14:textId="53E6A390" w:rsidR="00050A5A" w:rsidRPr="001B0F34" w:rsidRDefault="00050A5A" w:rsidP="00BE277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195176">
              <w:rPr>
                <w:rFonts w:asciiTheme="minorHAnsi" w:hAnsiTheme="minorHAnsi" w:cstheme="minorHAnsi"/>
              </w:rPr>
              <w:t>0,4-1,0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In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0A5A" w:rsidRPr="008C3C59" w14:paraId="267BFC8B" w14:textId="77777777" w:rsidTr="00BE277A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708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6341077A" w14:textId="063A46BA" w:rsidR="00050A5A" w:rsidRPr="00D24176" w:rsidRDefault="00050A5A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 w:rsidR="00BE277A">
              <w:rPr>
                <w:rFonts w:asciiTheme="minorHAnsi" w:hAnsiTheme="minorHAnsi" w:cstheme="minorHAnsi"/>
              </w:rPr>
              <w:t>5</w:t>
            </w:r>
            <w:r w:rsidRPr="00D24176">
              <w:rPr>
                <w:rFonts w:asciiTheme="minorHAnsi" w:hAnsiTheme="minorHAnsi" w:cstheme="minorHAnsi"/>
              </w:rPr>
              <w:t xml:space="preserve"> Диапазон регулирования у</w:t>
            </w:r>
            <w:r>
              <w:rPr>
                <w:rFonts w:asciiTheme="minorHAnsi" w:hAnsiTheme="minorHAnsi" w:cstheme="minorHAnsi"/>
              </w:rPr>
              <w:t>ставок расцепителя от токов КЗ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FF7F4ED" w14:textId="3E7A5C40" w:rsidR="00050A5A" w:rsidRPr="001B0F34" w:rsidRDefault="00050A5A" w:rsidP="00BE277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2-12</w:t>
            </w:r>
            <w:r>
              <w:rPr>
                <w:rFonts w:asciiTheme="minorHAnsi" w:hAnsiTheme="minorHAnsi" w:cstheme="minorHAnsi"/>
                <w:lang w:val="en-US"/>
              </w:rPr>
              <w:t xml:space="preserve"> In</w:t>
            </w:r>
          </w:p>
        </w:tc>
      </w:tr>
      <w:tr w:rsidR="00C46C74" w:rsidRPr="008C3C59" w14:paraId="48EC62CE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07865EB8" w14:textId="5874CE4A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4. </w:t>
            </w:r>
            <w:r w:rsidR="00050A5A">
              <w:rPr>
                <w:rFonts w:asciiTheme="minorHAnsi" w:hAnsiTheme="minorHAnsi" w:cstheme="minorHAnsi"/>
                <w:b/>
              </w:rPr>
              <w:t>К</w:t>
            </w:r>
            <w:r w:rsidRPr="0017328D">
              <w:rPr>
                <w:rFonts w:asciiTheme="minorHAnsi" w:hAnsiTheme="minorHAnsi" w:cstheme="minorHAnsi"/>
                <w:b/>
                <w:lang w:val="en-US"/>
              </w:rPr>
              <w:t>оммутационн</w:t>
            </w:r>
            <w:r w:rsidR="00050A5A">
              <w:rPr>
                <w:rFonts w:asciiTheme="minorHAnsi" w:hAnsiTheme="minorHAnsi" w:cstheme="minorHAnsi"/>
                <w:b/>
              </w:rPr>
              <w:t>ый</w:t>
            </w: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аппарат</w:t>
            </w:r>
          </w:p>
        </w:tc>
      </w:tr>
      <w:tr w:rsidR="00050A5A" w:rsidRPr="00050A5A" w14:paraId="6262E3C7" w14:textId="77777777" w:rsidTr="00BE277A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7088" w:type="dxa"/>
            <w:shd w:val="clear" w:color="auto" w:fill="auto"/>
            <w:vAlign w:val="center"/>
          </w:tcPr>
          <w:p w14:paraId="2F9747E3" w14:textId="7152A059" w:rsidR="00050A5A" w:rsidRPr="00445293" w:rsidRDefault="00050A5A" w:rsidP="0001575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  <w:lang w:val="en-US"/>
              </w:rPr>
              <w:t xml:space="preserve">1 </w:t>
            </w:r>
            <w:r w:rsidR="00BE277A">
              <w:rPr>
                <w:rFonts w:asciiTheme="minorHAnsi" w:hAnsiTheme="minorHAnsi" w:cstheme="minorHAnsi"/>
              </w:rPr>
              <w:t>Производитель</w:t>
            </w:r>
            <w:r>
              <w:rPr>
                <w:rFonts w:asciiTheme="minorHAnsi" w:hAnsiTheme="minorHAnsi" w:cstheme="minorHAnsi"/>
              </w:rPr>
              <w:t xml:space="preserve"> контакторов</w:t>
            </w:r>
          </w:p>
        </w:tc>
        <w:tc>
          <w:tcPr>
            <w:tcW w:w="2546" w:type="dxa"/>
            <w:shd w:val="clear" w:color="auto" w:fill="auto"/>
          </w:tcPr>
          <w:p w14:paraId="74259F73" w14:textId="3764CCDC" w:rsidR="00050A5A" w:rsidRPr="004713BD" w:rsidRDefault="00050A5A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Chint</w:t>
            </w:r>
          </w:p>
        </w:tc>
      </w:tr>
      <w:tr w:rsidR="00C46C74" w:rsidRPr="008C3C59" w14:paraId="723AE8A2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06C943CE" w14:textId="39A07EE5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>5. Конструктивные особенности</w:t>
            </w:r>
          </w:p>
        </w:tc>
      </w:tr>
      <w:tr w:rsidR="00962879" w:rsidRPr="00365085" w14:paraId="1AEAD095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58FB94E6" w14:textId="1543619C" w:rsidR="00962879" w:rsidRPr="00365085" w:rsidRDefault="00962879" w:rsidP="0096287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 xml:space="preserve">.1 </w:t>
            </w:r>
            <w:r>
              <w:rPr>
                <w:rFonts w:asciiTheme="minorHAnsi" w:hAnsiTheme="minorHAnsi" w:cstheme="minorHAnsi"/>
              </w:rPr>
              <w:t>Корпус из стали толщиной</w:t>
            </w:r>
          </w:p>
        </w:tc>
        <w:tc>
          <w:tcPr>
            <w:tcW w:w="2546" w:type="dxa"/>
            <w:shd w:val="clear" w:color="auto" w:fill="auto"/>
          </w:tcPr>
          <w:p w14:paraId="06DE5836" w14:textId="23DD5721" w:rsidR="00962879" w:rsidRPr="00365085" w:rsidRDefault="00962879" w:rsidP="0096287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2 мм</w:t>
            </w:r>
          </w:p>
        </w:tc>
      </w:tr>
      <w:tr w:rsidR="00962879" w:rsidRPr="00365085" w14:paraId="6693ABB5" w14:textId="77777777" w:rsidTr="00BE277A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7088" w:type="dxa"/>
            <w:shd w:val="clear" w:color="auto" w:fill="auto"/>
            <w:vAlign w:val="center"/>
          </w:tcPr>
          <w:p w14:paraId="3D50AA1D" w14:textId="0F67E916" w:rsidR="00962879" w:rsidRPr="00365085" w:rsidRDefault="00962879" w:rsidP="0096287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Кабельные вводы                                            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39E2F92" w14:textId="7A1236D8" w:rsidR="00962879" w:rsidRPr="00365085" w:rsidRDefault="00962879" w:rsidP="0096287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Металлические</w:t>
            </w:r>
          </w:p>
        </w:tc>
      </w:tr>
      <w:tr w:rsidR="00962879" w:rsidRPr="00365085" w14:paraId="4CF54A20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4A2F3D62" w14:textId="4955F487" w:rsidR="00962879" w:rsidRPr="00365085" w:rsidRDefault="00962879" w:rsidP="0096287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 Антикоррозийное покрытие</w:t>
            </w:r>
            <w:r w:rsidRPr="00365085">
              <w:rPr>
                <w:rFonts w:asciiTheme="minorHAnsi" w:hAnsiTheme="minorHAnsi" w:cstheme="minorHAnsi"/>
              </w:rPr>
              <w:t xml:space="preserve">                                       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C6C2C89" w14:textId="73197B4C" w:rsidR="00962879" w:rsidRPr="00365085" w:rsidRDefault="00962879" w:rsidP="0096287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Порошковый окрас</w:t>
            </w:r>
          </w:p>
        </w:tc>
      </w:tr>
      <w:tr w:rsidR="00962879" w:rsidRPr="00365085" w14:paraId="1377A2FE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79299CF7" w14:textId="06BE24F0" w:rsidR="00962879" w:rsidRPr="00365085" w:rsidRDefault="00962879" w:rsidP="0096287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 Наличие сетевой камеры</w:t>
            </w:r>
          </w:p>
        </w:tc>
        <w:tc>
          <w:tcPr>
            <w:tcW w:w="2546" w:type="dxa"/>
            <w:shd w:val="clear" w:color="auto" w:fill="auto"/>
          </w:tcPr>
          <w:p w14:paraId="262C7B01" w14:textId="3F9D5285" w:rsidR="00962879" w:rsidRPr="00365085" w:rsidRDefault="00962879" w:rsidP="0096287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962879" w:rsidRPr="00365085" w14:paraId="54A4E2BF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6FB4A4A4" w14:textId="1B89A562" w:rsidR="00962879" w:rsidRPr="00365085" w:rsidRDefault="00962879" w:rsidP="0096287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 Материал токоведущих шин</w:t>
            </w:r>
          </w:p>
        </w:tc>
        <w:tc>
          <w:tcPr>
            <w:tcW w:w="2546" w:type="dxa"/>
            <w:shd w:val="clear" w:color="auto" w:fill="auto"/>
          </w:tcPr>
          <w:p w14:paraId="76A936B6" w14:textId="6194C706" w:rsidR="00962879" w:rsidRPr="00365085" w:rsidRDefault="00962879" w:rsidP="0096287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Медь</w:t>
            </w:r>
          </w:p>
        </w:tc>
      </w:tr>
      <w:tr w:rsidR="00C46C74" w:rsidRPr="00365085" w14:paraId="716B92B8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549BA090" w14:textId="1FA4964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6</w:t>
            </w:r>
            <w:r w:rsidRPr="00365085">
              <w:rPr>
                <w:rFonts w:asciiTheme="minorHAnsi" w:hAnsiTheme="minorHAnsi" w:cstheme="minorHAnsi"/>
                <w:b/>
              </w:rPr>
              <w:t xml:space="preserve">. </w:t>
            </w:r>
            <w:r w:rsidR="00BE277A">
              <w:rPr>
                <w:rFonts w:asciiTheme="minorHAnsi" w:hAnsiTheme="minorHAnsi" w:cstheme="minorHAnsi"/>
                <w:b/>
              </w:rPr>
              <w:t>Исполнение корпуса</w:t>
            </w:r>
          </w:p>
        </w:tc>
      </w:tr>
      <w:tr w:rsidR="00BE277A" w:rsidRPr="00365085" w14:paraId="024EC8F1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46E897F3" w14:textId="43782A16" w:rsidR="00BE277A" w:rsidRPr="00365085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 w:rsidRPr="00445293">
              <w:rPr>
                <w:rFonts w:asciiTheme="minorHAnsi" w:hAnsiTheme="minorHAnsi" w:cstheme="minorHAnsi"/>
              </w:rPr>
              <w:t>1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Стандартное (на салазках)</w:t>
            </w:r>
          </w:p>
        </w:tc>
        <w:tc>
          <w:tcPr>
            <w:tcW w:w="2546" w:type="dxa"/>
            <w:shd w:val="clear" w:color="auto" w:fill="auto"/>
          </w:tcPr>
          <w:p w14:paraId="5BAC769A" w14:textId="73F35F49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BE277A" w:rsidRPr="00365085" w14:paraId="47DAF76E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59F60714" w14:textId="5A9B76CB" w:rsidR="00BE277A" w:rsidRPr="00445293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Навесное (на салазках и крепление на стену, до 100А)</w:t>
            </w:r>
          </w:p>
        </w:tc>
        <w:tc>
          <w:tcPr>
            <w:tcW w:w="2546" w:type="dxa"/>
            <w:shd w:val="clear" w:color="auto" w:fill="auto"/>
          </w:tcPr>
          <w:p w14:paraId="4E7A60A8" w14:textId="19292C94" w:rsidR="00BE277A" w:rsidRDefault="00BE277A" w:rsidP="00BE27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BE277A" w:rsidRPr="00365085" w14:paraId="2F6937C7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588032C4" w14:textId="5B9FF3A5" w:rsidR="00BE277A" w:rsidRPr="00445293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 Повышенной прочности (на салазках, металл корпуса до 4 мм)</w:t>
            </w:r>
          </w:p>
        </w:tc>
        <w:tc>
          <w:tcPr>
            <w:tcW w:w="2546" w:type="dxa"/>
            <w:shd w:val="clear" w:color="auto" w:fill="auto"/>
          </w:tcPr>
          <w:p w14:paraId="4928704E" w14:textId="2252DE87" w:rsidR="00BE277A" w:rsidRDefault="00BE277A" w:rsidP="00BE27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BE277A" w:rsidRPr="00365085" w14:paraId="6BA93AD8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237F749C" w14:textId="77777777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</w:t>
            </w:r>
            <w:r w:rsidRPr="00365085">
              <w:rPr>
                <w:rFonts w:asciiTheme="minorHAnsi" w:hAnsiTheme="minorHAnsi" w:cstheme="minorHAnsi"/>
                <w:b/>
              </w:rPr>
              <w:t>Функции управления</w:t>
            </w:r>
          </w:p>
        </w:tc>
      </w:tr>
      <w:tr w:rsidR="00BE277A" w:rsidRPr="00365085" w14:paraId="143B5126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56436DD3" w14:textId="1BCC8C6A" w:rsidR="00BE277A" w:rsidRPr="00365085" w:rsidRDefault="00BE277A" w:rsidP="00BE2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65085">
              <w:rPr>
                <w:rFonts w:asciiTheme="minorHAnsi" w:hAnsiTheme="minorHAnsi" w:cstheme="minorHAnsi"/>
              </w:rPr>
              <w:t xml:space="preserve">.1 </w:t>
            </w:r>
            <w:r>
              <w:rPr>
                <w:rFonts w:asciiTheme="minorHAnsi" w:hAnsiTheme="minorHAnsi" w:cstheme="minorHAnsi"/>
              </w:rPr>
              <w:t>Местное управление с панели ПСУ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8DA27F2" w14:textId="7DEF6804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E277A" w:rsidRPr="00365085" w14:paraId="75FE9497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42A4D74D" w14:textId="77777777" w:rsidR="00BE277A" w:rsidRPr="00365085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65085">
              <w:rPr>
                <w:rFonts w:asciiTheme="minorHAnsi" w:hAnsiTheme="minorHAnsi" w:cstheme="minorHAnsi"/>
              </w:rPr>
              <w:t xml:space="preserve">.2 Дистанционное управление с кнопочного поста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0A28615" w14:textId="745E5700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E277A" w:rsidRPr="00365085" w14:paraId="42130FEE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42975134" w14:textId="77777777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365085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Информационные</w:t>
            </w:r>
            <w:r w:rsidRPr="00365085">
              <w:rPr>
                <w:rFonts w:asciiTheme="minorHAnsi" w:hAnsiTheme="minorHAnsi" w:cstheme="minorHAnsi"/>
                <w:b/>
              </w:rPr>
              <w:t xml:space="preserve"> дискретные сигналы</w:t>
            </w:r>
          </w:p>
        </w:tc>
      </w:tr>
      <w:tr w:rsidR="00BE277A" w:rsidRPr="00365085" w14:paraId="3BD6B462" w14:textId="77777777" w:rsidTr="00BE277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8" w:type="dxa"/>
            <w:shd w:val="clear" w:color="auto" w:fill="auto"/>
          </w:tcPr>
          <w:p w14:paraId="705707B5" w14:textId="03AE1ABF" w:rsidR="00BE277A" w:rsidRPr="00365085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</w:t>
            </w:r>
            <w:r w:rsidRPr="00365085">
              <w:rPr>
                <w:rFonts w:asciiTheme="minorHAnsi" w:hAnsiTheme="minorHAnsi" w:cstheme="minorHAnsi"/>
              </w:rPr>
              <w:t xml:space="preserve"> Пускатель включен</w:t>
            </w:r>
            <w:r>
              <w:rPr>
                <w:rFonts w:asciiTheme="minorHAnsi" w:hAnsiTheme="minorHAnsi" w:cstheme="minorHAnsi"/>
              </w:rPr>
              <w:t xml:space="preserve"> «Работа»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8602777" w14:textId="5CC67572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E277A" w:rsidRPr="00365085" w14:paraId="77E3956F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</w:tcPr>
          <w:p w14:paraId="14B799BB" w14:textId="7082E9F6" w:rsidR="00BE277A" w:rsidRPr="00365085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8.2</w:t>
            </w:r>
            <w:r w:rsidRPr="00365085">
              <w:rPr>
                <w:rFonts w:asciiTheme="minorHAnsi" w:hAnsiTheme="minorHAnsi" w:cstheme="minorHAnsi"/>
              </w:rPr>
              <w:t xml:space="preserve"> Авария</w:t>
            </w:r>
            <w:r>
              <w:rPr>
                <w:rFonts w:asciiTheme="minorHAnsi" w:hAnsiTheme="minorHAnsi" w:cstheme="minorHAnsi"/>
              </w:rPr>
              <w:t xml:space="preserve"> «МТЗ-П»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F0EDA8F" w14:textId="66D83331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E277A" w:rsidRPr="00365085" w14:paraId="6C20E2B5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</w:tcPr>
          <w:p w14:paraId="78A0483B" w14:textId="3363B4D3" w:rsidR="00BE277A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8.3 «Открыто»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46BF19C" w14:textId="7818521E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</w:tr>
      <w:tr w:rsidR="00BE277A" w:rsidRPr="00365085" w14:paraId="407BEE74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</w:tcPr>
          <w:p w14:paraId="6C2D52E3" w14:textId="78C302A9" w:rsidR="00BE277A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8.4 «Закрыто»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609C94B" w14:textId="55E24005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</w:tr>
      <w:tr w:rsidR="00BE277A" w:rsidRPr="00365085" w14:paraId="2B8DF035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70E8BC55" w14:textId="77777777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365085">
              <w:rPr>
                <w:rFonts w:asciiTheme="minorHAnsi" w:hAnsiTheme="minorHAnsi" w:cstheme="minorHAnsi"/>
                <w:b/>
              </w:rPr>
              <w:t>. Световая сигнализация на панели ПСУ</w:t>
            </w:r>
          </w:p>
        </w:tc>
      </w:tr>
      <w:tr w:rsidR="00BE277A" w:rsidRPr="00365085" w14:paraId="20B76091" w14:textId="77777777" w:rsidTr="00BE27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7088" w:type="dxa"/>
            <w:shd w:val="clear" w:color="auto" w:fill="auto"/>
          </w:tcPr>
          <w:p w14:paraId="7E5AAFA8" w14:textId="1F69CB6E" w:rsidR="00BE277A" w:rsidRPr="00365085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«Авария»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8E6938D" w14:textId="28EC30A5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E277A" w:rsidRPr="00365085" w14:paraId="63EEFA61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</w:tcPr>
          <w:p w14:paraId="36005412" w14:textId="0555FCB5" w:rsidR="00BE277A" w:rsidRPr="00365085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Пускатель включен «Вкл»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F9861DC" w14:textId="3FB84AA9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E277A" w:rsidRPr="00365085" w14:paraId="5C6AFC87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620843B0" w14:textId="56C2E839" w:rsidR="00BE277A" w:rsidRPr="00365085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</w:t>
            </w:r>
            <w:r w:rsidRPr="00365085">
              <w:rPr>
                <w:rFonts w:asciiTheme="minorHAnsi" w:hAnsiTheme="minorHAnsi" w:cstheme="minorHAnsi"/>
              </w:rPr>
              <w:t xml:space="preserve"> Короткое зам</w:t>
            </w:r>
            <w:r>
              <w:rPr>
                <w:rFonts w:asciiTheme="minorHAnsi" w:hAnsiTheme="minorHAnsi" w:cstheme="minorHAnsi"/>
              </w:rPr>
              <w:t>ыкание или перегрузка  «МТЗ-П»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B04A641" w14:textId="2E869CED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E277A" w:rsidRPr="00365085" w14:paraId="5833AE5F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653B2ADC" w14:textId="3B0C68A9" w:rsidR="00BE277A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 Контроль изоляции «БКИ»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7A9CD3E" w14:textId="7F4C5CA2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</w:tr>
      <w:tr w:rsidR="00BE277A" w:rsidRPr="00365085" w14:paraId="41047838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</w:tcPr>
          <w:p w14:paraId="1021ADF5" w14:textId="40B4AA22" w:rsidR="00BE277A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9.5 «Открыто»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A43AB03" w14:textId="4D41A7AA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E277A" w:rsidRPr="00365085" w14:paraId="37A64FC8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</w:tcPr>
          <w:p w14:paraId="00272686" w14:textId="1E4B3FB6" w:rsidR="00BE277A" w:rsidRDefault="00BE277A" w:rsidP="00BE277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9.6 «Закрыто»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0E40BD2" w14:textId="4A044F11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</w:tr>
      <w:tr w:rsidR="00BE277A" w:rsidRPr="00365085" w14:paraId="123BE983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2041AAA3" w14:textId="77777777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365085">
              <w:rPr>
                <w:rFonts w:asciiTheme="minorHAnsi" w:hAnsiTheme="minorHAnsi" w:cstheme="minorHAnsi"/>
                <w:b/>
              </w:rPr>
              <w:t>. Дополнительные опции</w:t>
            </w:r>
          </w:p>
        </w:tc>
      </w:tr>
      <w:tr w:rsidR="00BE277A" w:rsidRPr="00365085" w14:paraId="54885D58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7AEE975A" w14:textId="285BB041" w:rsidR="00BE277A" w:rsidRPr="00970019" w:rsidRDefault="00BE277A" w:rsidP="00BE277A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>10.</w:t>
            </w:r>
            <w:r w:rsidR="00845298">
              <w:rPr>
                <w:rFonts w:asciiTheme="minorHAnsi" w:hAnsiTheme="minorHAnsi" w:cstheme="minorHAnsi"/>
                <w:color w:val="000000"/>
              </w:rPr>
              <w:t>1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Устройство контроля заземляющей жилы (УКЗ)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                                            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3E0DCEE" w14:textId="0E86F66E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E277A" w:rsidRPr="00365085" w14:paraId="64122034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0E71CC5E" w14:textId="79A24D3D" w:rsidR="00BE277A" w:rsidRPr="00970019" w:rsidRDefault="00BE277A" w:rsidP="00BE277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</w:t>
            </w:r>
            <w:r w:rsidR="00845298"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 xml:space="preserve"> П</w:t>
            </w:r>
            <w:r w:rsidRPr="00970019">
              <w:rPr>
                <w:rFonts w:asciiTheme="minorHAnsi" w:hAnsiTheme="minorHAnsi" w:cstheme="minorHAnsi"/>
                <w:color w:val="000000"/>
              </w:rPr>
              <w:t>рибор учета электроэнергии</w:t>
            </w:r>
            <w:r>
              <w:rPr>
                <w:rFonts w:asciiTheme="minorHAnsi" w:hAnsiTheme="minorHAnsi" w:cstheme="minorHAnsi"/>
                <w:color w:val="000000"/>
              </w:rPr>
              <w:t xml:space="preserve"> (УЭ)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D9F51CD" w14:textId="22104B73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E277A" w:rsidRPr="00365085" w14:paraId="24E531AE" w14:textId="77777777" w:rsidTr="00BE277A">
        <w:tblPrEx>
          <w:tblLook w:val="04A0" w:firstRow="1" w:lastRow="0" w:firstColumn="1" w:lastColumn="0" w:noHBand="0" w:noVBand="1"/>
        </w:tblPrEx>
        <w:tc>
          <w:tcPr>
            <w:tcW w:w="7088" w:type="dxa"/>
            <w:shd w:val="clear" w:color="auto" w:fill="auto"/>
            <w:vAlign w:val="center"/>
          </w:tcPr>
          <w:p w14:paraId="30A34152" w14:textId="6E84190B" w:rsidR="00BE277A" w:rsidRDefault="00BE277A" w:rsidP="00BE277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</w:t>
            </w:r>
            <w:r w:rsidR="00845298">
              <w:rPr>
                <w:rFonts w:asciiTheme="minorHAnsi" w:hAnsiTheme="minorHAnsi" w:cstheme="minorHAnsi"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 xml:space="preserve"> Контроль и управление по сети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RS</w:t>
            </w:r>
            <w:r w:rsidRPr="00A40352">
              <w:rPr>
                <w:rFonts w:asciiTheme="minorHAnsi" w:hAnsiTheme="minorHAnsi" w:cstheme="minorHAnsi"/>
                <w:color w:val="000000"/>
              </w:rPr>
              <w:t>-485</w:t>
            </w:r>
            <w:r>
              <w:rPr>
                <w:rFonts w:asciiTheme="minorHAnsi" w:hAnsiTheme="minorHAnsi" w:cstheme="minorHAnsi"/>
                <w:color w:val="000000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IT</w:t>
            </w:r>
            <w:r w:rsidRPr="00396DF0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0CC9E63" w14:textId="549C18DF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E277A" w:rsidRPr="00365085" w14:paraId="5097ACFD" w14:textId="77777777" w:rsidTr="00BE277A">
        <w:tblPrEx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7088" w:type="dxa"/>
            <w:shd w:val="clear" w:color="auto" w:fill="auto"/>
            <w:vAlign w:val="center"/>
          </w:tcPr>
          <w:p w14:paraId="4238987C" w14:textId="22708BEB" w:rsidR="00BE277A" w:rsidRPr="00970019" w:rsidRDefault="00BE277A" w:rsidP="00BE277A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>10.</w:t>
            </w:r>
            <w:r w:rsidR="00845298">
              <w:rPr>
                <w:rFonts w:asciiTheme="minorHAnsi" w:hAnsiTheme="minorHAnsi" w:cstheme="minorHAnsi"/>
                <w:color w:val="000000"/>
              </w:rPr>
              <w:t>4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Другие опции</w:t>
            </w:r>
          </w:p>
        </w:tc>
        <w:tc>
          <w:tcPr>
            <w:tcW w:w="2546" w:type="dxa"/>
            <w:shd w:val="clear" w:color="auto" w:fill="auto"/>
          </w:tcPr>
          <w:p w14:paraId="103EB44D" w14:textId="77777777" w:rsidR="00BE277A" w:rsidRPr="00365085" w:rsidRDefault="00BE277A" w:rsidP="00BE277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5D43688" w14:textId="77777777" w:rsidR="00C46C74" w:rsidRPr="00883348" w:rsidRDefault="00C46C74" w:rsidP="00C46C74">
      <w:pPr>
        <w:ind w:left="567"/>
        <w:jc w:val="center"/>
        <w:rPr>
          <w:rFonts w:ascii="Arial" w:hAnsi="Arial" w:cs="Arial"/>
          <w:b/>
        </w:rPr>
      </w:pPr>
    </w:p>
    <w:p w14:paraId="193CEA55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</w:p>
    <w:p w14:paraId="50F67A12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</w:p>
    <w:p w14:paraId="1AB5F16A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                                                                  ___________________________</w:t>
      </w:r>
    </w:p>
    <w:p w14:paraId="50FB2010" w14:textId="77777777" w:rsidR="00C46C74" w:rsidRPr="00400E11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400E11">
        <w:rPr>
          <w:rFonts w:asciiTheme="minorHAnsi" w:hAnsiTheme="minorHAnsi" w:cstheme="minorHAnsi"/>
          <w:sz w:val="16"/>
          <w:szCs w:val="16"/>
        </w:rPr>
        <w:t>Ф.И.О. ответственного лица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Подпись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М.П.</w:t>
      </w:r>
    </w:p>
    <w:p w14:paraId="1866ADBE" w14:textId="77777777" w:rsidR="006B0685" w:rsidRDefault="006B0685"/>
    <w:sectPr w:rsidR="006B0685" w:rsidSect="00067E6F">
      <w:headerReference w:type="default" r:id="rId9"/>
      <w:footerReference w:type="default" r:id="rId10"/>
      <w:pgSz w:w="11900" w:h="16840"/>
      <w:pgMar w:top="554" w:right="843" w:bottom="0" w:left="1418" w:header="170" w:footer="0" w:gutter="0"/>
      <w:cols w:space="720" w:equalWidth="0">
        <w:col w:w="974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6D29" w14:textId="77777777" w:rsidR="007770A8" w:rsidRDefault="003C1686">
      <w:r>
        <w:separator/>
      </w:r>
    </w:p>
  </w:endnote>
  <w:endnote w:type="continuationSeparator" w:id="0">
    <w:p w14:paraId="13F30E21" w14:textId="77777777" w:rsidR="007770A8" w:rsidRDefault="003C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A1A" w14:textId="77777777" w:rsidR="00C27CD5" w:rsidRPr="006717FB" w:rsidRDefault="00C46C74" w:rsidP="00DC6FCD">
    <w:pPr>
      <w:ind w:firstLine="708"/>
      <w:rPr>
        <w:rFonts w:asciiTheme="minorHAnsi" w:hAnsiTheme="minorHAnsi" w:cstheme="minorHAnsi"/>
        <w:color w:val="000000" w:themeColor="text1"/>
        <w:sz w:val="28"/>
        <w:szCs w:val="28"/>
        <w:lang w:val="en-US"/>
      </w:rPr>
    </w:pP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w:drawing>
        <wp:anchor distT="0" distB="0" distL="114300" distR="114300" simplePos="0" relativeHeight="251655680" behindDoc="1" locked="0" layoutInCell="1" allowOverlap="1" wp14:anchorId="7EE091D8" wp14:editId="08480D40">
          <wp:simplePos x="0" y="0"/>
          <wp:positionH relativeFrom="column">
            <wp:posOffset>42545</wp:posOffset>
          </wp:positionH>
          <wp:positionV relativeFrom="paragraph">
            <wp:posOffset>74295</wp:posOffset>
          </wp:positionV>
          <wp:extent cx="371475" cy="332740"/>
          <wp:effectExtent l="0" t="0" r="9525" b="0"/>
          <wp:wrapNone/>
          <wp:docPr id="17" name="Рисунок 17" descr="ÐÐµÐ¼Ð»Ð¸, ÐÐ»Ð¾Ð±ÑÑ, ÐÐ½Ð°ÑÐ¾Ðº, ÐÐ»Ð°Ð½ÐµÑÑ, ÐÑÐ¾ÑÑÑÐ°Ð½ÑÑÐ²Ð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ÐµÐ¼Ð»Ð¸, ÐÐ»Ð¾Ð±ÑÑ, ÐÐ½Ð°ÑÐ¾Ðº, ÐÐ»Ð°Ð½ÐµÑÑ, ÐÑÐ¾ÑÑÑÐ°Ð½ÑÑÐ²Ð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26" cy="3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30F471" wp14:editId="241E62A0">
              <wp:simplePos x="0" y="0"/>
              <wp:positionH relativeFrom="column">
                <wp:posOffset>13970</wp:posOffset>
              </wp:positionH>
              <wp:positionV relativeFrom="paragraph">
                <wp:posOffset>7620</wp:posOffset>
              </wp:positionV>
              <wp:extent cx="5320030" cy="0"/>
              <wp:effectExtent l="0" t="0" r="0" b="0"/>
              <wp:wrapNone/>
              <wp:docPr id="75" name="Прямая соединительная линия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0030" cy="0"/>
                      </a:xfrm>
                      <a:prstGeom prst="lin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DAC00" id="Прямая соединительная линия 7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6pt" to="42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" filled="t" fillcolor="window" strokecolor="#4f81bd" strokeweight="2pt"/>
          </w:pict>
        </mc:Fallback>
      </mc:AlternateContent>
    </w: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BA6A38" wp14:editId="5689B4DE">
              <wp:simplePos x="0" y="0"/>
              <wp:positionH relativeFrom="column">
                <wp:posOffset>4824095</wp:posOffset>
              </wp:positionH>
              <wp:positionV relativeFrom="paragraph">
                <wp:posOffset>7620</wp:posOffset>
              </wp:positionV>
              <wp:extent cx="1279525" cy="323850"/>
              <wp:effectExtent l="0" t="0" r="15875" b="19050"/>
              <wp:wrapNone/>
              <wp:docPr id="74" name="Скругленный прямоугольник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9525" cy="323850"/>
                      </a:xfrm>
                      <a:prstGeom prst="roundRect">
                        <a:avLst/>
                      </a:prstGeom>
                      <a:solidFill>
                        <a:srgbClr val="880000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82756309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7E86123" w14:textId="321FED08" w:rsidR="00C27CD5" w:rsidRDefault="00C46C74" w:rsidP="00DC6FCD">
                              <w:pPr>
                                <w:pStyle w:val="a7"/>
                                <w:jc w:val="center"/>
                              </w:pPr>
                              <w:r>
                                <w:t xml:space="preserve">Страница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15326B">
                                <w:rPr>
                                  <w:b/>
                                  <w:bCs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</w:p>
                          </w:sdtContent>
                        </w:sdt>
                        <w:p w14:paraId="38E35927" w14:textId="77777777" w:rsidR="00C27CD5" w:rsidRPr="00D74708" w:rsidRDefault="00AE5E4A" w:rsidP="00DC6FCD">
                          <w:pPr>
                            <w:jc w:val="center"/>
                            <w:rPr>
                              <w:color w:val="7B7B7B" w:themeColor="accent3" w:themeShade="B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BA6A38" id="Скругленный прямоугольник 74" o:spid="_x0000_s1029" style="position:absolute;left:0;text-align:left;margin-left:379.85pt;margin-top:.6pt;width:100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" fillcolor="#800" strokecolor="#4f81bd" strokeweight="2pt">
              <v:textbox>
                <w:txbxContent>
                  <w:sdt>
                    <w:sdtPr>
                      <w:id w:val="82756309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7E86123" w14:textId="321FED08" w:rsidR="00C27CD5" w:rsidRDefault="00C46C74" w:rsidP="00DC6FCD">
                        <w:pPr>
                          <w:pStyle w:val="a7"/>
                          <w:jc w:val="center"/>
                        </w:pPr>
                        <w:r>
                          <w:t xml:space="preserve">Страница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15326B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t xml:space="preserve"> </w:t>
                        </w:r>
                      </w:p>
                    </w:sdtContent>
                  </w:sdt>
                  <w:p w14:paraId="38E35927" w14:textId="77777777" w:rsidR="00C27CD5" w:rsidRPr="00D74708" w:rsidRDefault="00962879" w:rsidP="00DC6FCD">
                    <w:pPr>
                      <w:jc w:val="center"/>
                      <w:rPr>
                        <w:color w:val="7B7B7B" w:themeColor="accent3" w:themeShade="BF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Style w:val="a4"/>
        <w:rFonts w:asciiTheme="minorHAnsi" w:hAnsiTheme="minorHAnsi" w:cstheme="minorHAnsi"/>
        <w:color w:val="000000" w:themeColor="text1"/>
        <w:sz w:val="28"/>
        <w:szCs w:val="28"/>
        <w:lang w:val="en-US"/>
      </w:rPr>
      <w:tab/>
    </w:r>
    <w:r w:rsidRPr="006717FB">
      <w:rPr>
        <w:rStyle w:val="a4"/>
        <w:rFonts w:asciiTheme="minorHAnsi" w:hAnsiTheme="minorHAnsi" w:cstheme="minorHAnsi"/>
        <w:color w:val="000000" w:themeColor="text1"/>
        <w:sz w:val="28"/>
        <w:szCs w:val="28"/>
        <w:lang w:val="en-US"/>
      </w:rPr>
      <w:t xml:space="preserve">shela@shela71.ru   </w:t>
    </w:r>
    <w:r w:rsidRPr="006717FB">
      <w:rPr>
        <w:rFonts w:asciiTheme="minorHAnsi" w:hAnsiTheme="minorHAnsi" w:cstheme="minorHAnsi"/>
        <w:sz w:val="28"/>
        <w:szCs w:val="28"/>
      </w:rPr>
      <w:sym w:font="Wingdings" w:char="F028"/>
    </w:r>
    <w:r w:rsidRPr="006717FB">
      <w:rPr>
        <w:rFonts w:asciiTheme="minorHAnsi" w:hAnsiTheme="minorHAnsi" w:cstheme="minorHAnsi"/>
        <w:sz w:val="28"/>
        <w:szCs w:val="28"/>
      </w:rPr>
      <w:t xml:space="preserve"> 8</w:t>
    </w:r>
    <w:r>
      <w:rPr>
        <w:rFonts w:asciiTheme="minorHAnsi" w:hAnsiTheme="minorHAnsi" w:cstheme="minorHAnsi"/>
        <w:sz w:val="28"/>
        <w:szCs w:val="28"/>
      </w:rPr>
      <w:t>-</w:t>
    </w:r>
    <w:r w:rsidRPr="006717FB">
      <w:rPr>
        <w:rFonts w:asciiTheme="minorHAnsi" w:hAnsiTheme="minorHAnsi" w:cstheme="minorHAnsi"/>
        <w:sz w:val="28"/>
        <w:szCs w:val="28"/>
      </w:rPr>
      <w:t>(48754)</w:t>
    </w:r>
    <w:r>
      <w:rPr>
        <w:rFonts w:asciiTheme="minorHAnsi" w:hAnsiTheme="minorHAnsi" w:cstheme="minorHAnsi"/>
        <w:sz w:val="28"/>
        <w:szCs w:val="28"/>
      </w:rPr>
      <w:t>-</w:t>
    </w:r>
    <w:r w:rsidRPr="006717FB">
      <w:rPr>
        <w:rFonts w:asciiTheme="minorHAnsi" w:hAnsiTheme="minorHAnsi" w:cstheme="minorHAnsi"/>
        <w:sz w:val="28"/>
        <w:szCs w:val="28"/>
      </w:rPr>
      <w:t>6-59-01</w:t>
    </w:r>
  </w:p>
  <w:p w14:paraId="385C3F5F" w14:textId="77777777" w:rsidR="00C27CD5" w:rsidRPr="006717FB" w:rsidRDefault="00C46C74" w:rsidP="00DC6FCD">
    <w:pPr>
      <w:ind w:firstLine="708"/>
      <w:rPr>
        <w:rFonts w:asciiTheme="minorHAnsi" w:hAnsiTheme="minorHAnsi" w:cstheme="minorHAnsi"/>
        <w:sz w:val="28"/>
        <w:szCs w:val="28"/>
        <w:lang w:val="en-US"/>
      </w:rPr>
    </w:pPr>
    <w:r>
      <w:rPr>
        <w:rFonts w:asciiTheme="minorHAnsi" w:hAnsiTheme="minorHAnsi" w:cstheme="minorHAnsi"/>
        <w:sz w:val="28"/>
        <w:szCs w:val="28"/>
        <w:lang w:val="en-US"/>
      </w:rPr>
      <w:tab/>
    </w:r>
    <w:r w:rsidRPr="006717FB">
      <w:rPr>
        <w:rFonts w:asciiTheme="minorHAnsi" w:hAnsiTheme="minorHAnsi" w:cstheme="minorHAnsi"/>
        <w:sz w:val="28"/>
        <w:szCs w:val="28"/>
        <w:lang w:val="en-US"/>
      </w:rPr>
      <w:t>www.shela71.ru</w:t>
    </w:r>
    <w:r w:rsidRPr="006717FB">
      <w:rPr>
        <w:rFonts w:asciiTheme="minorHAnsi" w:hAnsiTheme="minorHAnsi" w:cstheme="minorHAnsi"/>
        <w:color w:val="FFFFFF"/>
        <w:sz w:val="28"/>
        <w:szCs w:val="28"/>
        <w:lang w:val="en-US"/>
      </w:rPr>
      <w:t>1</w:t>
    </w:r>
  </w:p>
  <w:p w14:paraId="45F7F6E1" w14:textId="77777777" w:rsidR="00C27CD5" w:rsidRDefault="00AE5E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1063" w14:textId="77777777" w:rsidR="007770A8" w:rsidRDefault="003C1686">
      <w:r>
        <w:separator/>
      </w:r>
    </w:p>
  </w:footnote>
  <w:footnote w:type="continuationSeparator" w:id="0">
    <w:p w14:paraId="4334AD1D" w14:textId="77777777" w:rsidR="007770A8" w:rsidRDefault="003C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AB58" w14:textId="77777777" w:rsidR="00C27CD5" w:rsidRDefault="00C46C74" w:rsidP="00067E6F">
    <w:pPr>
      <w:pStyle w:val="a5"/>
      <w:tabs>
        <w:tab w:val="clear" w:pos="4677"/>
        <w:tab w:val="clear" w:pos="9355"/>
        <w:tab w:val="left" w:pos="426"/>
        <w:tab w:val="left" w:pos="1635"/>
      </w:tabs>
      <w:ind w:left="426"/>
      <w:rPr>
        <w:rStyle w:val="a3"/>
        <w:b w:val="0"/>
        <w:bCs w:val="0"/>
        <w:i w:val="0"/>
        <w:iCs w:val="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FFF26FA" wp14:editId="0A872D46">
          <wp:simplePos x="0" y="0"/>
          <wp:positionH relativeFrom="margin">
            <wp:posOffset>5396865</wp:posOffset>
          </wp:positionH>
          <wp:positionV relativeFrom="paragraph">
            <wp:posOffset>109220</wp:posOffset>
          </wp:positionV>
          <wp:extent cx="571500" cy="476250"/>
          <wp:effectExtent l="0" t="0" r="0" b="0"/>
          <wp:wrapTight wrapText="bothSides">
            <wp:wrapPolygon edited="0">
              <wp:start x="5760" y="0"/>
              <wp:lineTo x="1440" y="4320"/>
              <wp:lineTo x="0" y="7776"/>
              <wp:lineTo x="0" y="15552"/>
              <wp:lineTo x="5040" y="20736"/>
              <wp:lineTo x="15840" y="20736"/>
              <wp:lineTo x="19440" y="16416"/>
              <wp:lineTo x="20880" y="9504"/>
              <wp:lineTo x="20160" y="5184"/>
              <wp:lineTo x="14400" y="0"/>
              <wp:lineTo x="5760" y="0"/>
            </wp:wrapPolygon>
          </wp:wrapTight>
          <wp:docPr id="16" name="Рисунок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3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E4A">
      <w:rPr>
        <w:rFonts w:ascii="Calibri" w:hAnsi="Calibri"/>
        <w:b/>
        <w:noProof/>
        <w:color w:val="FFFFFF" w:themeColor="background1"/>
        <w:sz w:val="28"/>
        <w:szCs w:val="28"/>
      </w:rPr>
      <w:object w:dxaOrig="1440" w:dyaOrig="1440" w14:anchorId="68F27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35pt;margin-top:2.55pt;width:482.4pt;height:55.5pt;z-index:-251656704;mso-position-horizontal-relative:text;mso-position-vertical-relative:text">
          <v:imagedata r:id="rId2" o:title=""/>
        </v:shape>
        <o:OLEObject Type="Embed" ProgID="CorelDraw.Graphic.21" ShapeID="_x0000_s2049" DrawAspect="Content" ObjectID="_1787126179" r:id="rId3"/>
      </w:object>
    </w:r>
  </w:p>
  <w:p w14:paraId="4256FCFA" w14:textId="08937535" w:rsidR="00C27CD5" w:rsidRPr="004314B8" w:rsidRDefault="00C46C74" w:rsidP="00165A26">
    <w:pPr>
      <w:pStyle w:val="a5"/>
      <w:tabs>
        <w:tab w:val="clear" w:pos="4677"/>
        <w:tab w:val="clear" w:pos="9355"/>
        <w:tab w:val="left" w:pos="1635"/>
      </w:tabs>
      <w:ind w:left="426" w:firstLine="425"/>
      <w:rPr>
        <w:rStyle w:val="a3"/>
        <w:rFonts w:ascii="Calibri" w:hAnsi="Calibri"/>
        <w:bCs w:val="0"/>
        <w:i w:val="0"/>
        <w:iCs w:val="0"/>
        <w:color w:val="FFFFFF" w:themeColor="background1"/>
        <w:sz w:val="28"/>
        <w:szCs w:val="28"/>
        <w:lang w:val="en-US"/>
      </w:rPr>
    </w:pPr>
    <w:r w:rsidRPr="004314B8">
      <w:rPr>
        <w:rStyle w:val="a3"/>
        <w:rFonts w:ascii="Calibri" w:hAnsi="Calibri"/>
        <w:color w:val="FFFFFF" w:themeColor="background1"/>
        <w:sz w:val="28"/>
        <w:szCs w:val="28"/>
      </w:rPr>
      <w:t>ПУСКАТЕЛИ ПР-10..</w:t>
    </w:r>
    <w:r>
      <w:rPr>
        <w:rStyle w:val="a3"/>
        <w:rFonts w:ascii="Calibri" w:hAnsi="Calibri"/>
        <w:color w:val="FFFFFF" w:themeColor="background1"/>
        <w:sz w:val="28"/>
        <w:szCs w:val="28"/>
      </w:rPr>
      <w:t>.</w:t>
    </w:r>
    <w:r w:rsidR="008E2D61">
      <w:rPr>
        <w:rStyle w:val="a3"/>
        <w:rFonts w:ascii="Calibri" w:hAnsi="Calibri"/>
        <w:color w:val="FFFFFF" w:themeColor="background1"/>
        <w:sz w:val="28"/>
        <w:szCs w:val="28"/>
      </w:rPr>
      <w:t>800</w:t>
    </w:r>
  </w:p>
  <w:p w14:paraId="1E33CA87" w14:textId="77777777" w:rsidR="00C27CD5" w:rsidRDefault="00C46C74" w:rsidP="00165A26">
    <w:pPr>
      <w:pStyle w:val="a5"/>
      <w:tabs>
        <w:tab w:val="clear" w:pos="4677"/>
        <w:tab w:val="clear" w:pos="9355"/>
        <w:tab w:val="left" w:pos="1560"/>
      </w:tabs>
      <w:ind w:left="1560" w:hanging="709"/>
      <w:rPr>
        <w:rStyle w:val="a3"/>
        <w:b w:val="0"/>
        <w:bCs w:val="0"/>
        <w:i w:val="0"/>
        <w:iCs w:val="0"/>
      </w:rPr>
    </w:pPr>
    <w:r w:rsidRPr="004314B8">
      <w:rPr>
        <w:rStyle w:val="a3"/>
        <w:rFonts w:ascii="Calibri" w:hAnsi="Calibri"/>
        <w:color w:val="FFFFFF" w:themeColor="background1"/>
        <w:sz w:val="28"/>
        <w:szCs w:val="28"/>
      </w:rPr>
      <w:t>ТУ 3148-001-43545773-2004</w:t>
    </w:r>
    <w:r>
      <w:rPr>
        <w:rStyle w:val="a3"/>
      </w:rPr>
      <w:tab/>
    </w:r>
  </w:p>
  <w:p w14:paraId="43ED705D" w14:textId="77777777" w:rsidR="00C27CD5" w:rsidRDefault="00AE5E4A" w:rsidP="004937BA">
    <w:pPr>
      <w:pStyle w:val="a5"/>
      <w:tabs>
        <w:tab w:val="clear" w:pos="4677"/>
        <w:tab w:val="clear" w:pos="9355"/>
        <w:tab w:val="left" w:pos="1635"/>
      </w:tabs>
      <w:ind w:left="426"/>
      <w:rPr>
        <w:rStyle w:val="a3"/>
        <w:b w:val="0"/>
        <w:bCs w:val="0"/>
        <w:i w:val="0"/>
        <w:i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74"/>
    <w:rsid w:val="00015750"/>
    <w:rsid w:val="00050A5A"/>
    <w:rsid w:val="00094340"/>
    <w:rsid w:val="00134B25"/>
    <w:rsid w:val="0015326B"/>
    <w:rsid w:val="00195176"/>
    <w:rsid w:val="003C1686"/>
    <w:rsid w:val="004713BD"/>
    <w:rsid w:val="00493F6C"/>
    <w:rsid w:val="006746FE"/>
    <w:rsid w:val="006B0685"/>
    <w:rsid w:val="00714953"/>
    <w:rsid w:val="007770A8"/>
    <w:rsid w:val="00845298"/>
    <w:rsid w:val="008E2D61"/>
    <w:rsid w:val="0090226B"/>
    <w:rsid w:val="00962879"/>
    <w:rsid w:val="00983117"/>
    <w:rsid w:val="00AA26F8"/>
    <w:rsid w:val="00AE5E4A"/>
    <w:rsid w:val="00B967EB"/>
    <w:rsid w:val="00BE277A"/>
    <w:rsid w:val="00C46C74"/>
    <w:rsid w:val="00C53DB4"/>
    <w:rsid w:val="00C77533"/>
    <w:rsid w:val="00D27E4C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04B961"/>
  <w15:chartTrackingRefBased/>
  <w15:docId w15:val="{8D9A947C-929E-4346-8AFB-9B44766E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46C74"/>
    <w:rPr>
      <w:b/>
      <w:bCs/>
      <w:i/>
      <w:iCs/>
      <w:color w:val="4472C4" w:themeColor="accent1"/>
    </w:rPr>
  </w:style>
  <w:style w:type="character" w:styleId="a4">
    <w:name w:val="Hyperlink"/>
    <w:basedOn w:val="a0"/>
    <w:uiPriority w:val="99"/>
    <w:unhideWhenUsed/>
    <w:rsid w:val="00C46C7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6C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C74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46C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C7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Sharapanovsky</cp:lastModifiedBy>
  <cp:revision>13</cp:revision>
  <dcterms:created xsi:type="dcterms:W3CDTF">2022-07-06T11:45:00Z</dcterms:created>
  <dcterms:modified xsi:type="dcterms:W3CDTF">2024-09-06T08:10:00Z</dcterms:modified>
</cp:coreProperties>
</file>